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520A" w:rsidRDefault="00E8520A" w:rsidP="00E61D8B"/>
    <w:p w:rsidR="00E8520A" w:rsidRDefault="00E8520A" w:rsidP="00E61D8B"/>
    <w:p w:rsidR="00E8520A" w:rsidRDefault="00E8520A" w:rsidP="00E61D8B"/>
    <w:p w:rsidR="00E8520A" w:rsidRDefault="00E8520A" w:rsidP="00E61D8B"/>
    <w:p w:rsidR="00E8520A" w:rsidRDefault="00E8520A" w:rsidP="00E61D8B"/>
    <w:p w:rsidR="00E8520A" w:rsidRDefault="00E8520A" w:rsidP="00E61D8B"/>
    <w:p w:rsidR="00E8520A" w:rsidRDefault="00E8520A" w:rsidP="00E61D8B"/>
    <w:p w:rsidR="00E8520A" w:rsidRDefault="00E8520A" w:rsidP="00E61D8B"/>
    <w:p w:rsidR="00E8520A" w:rsidRPr="00E8520A" w:rsidRDefault="00E8520A" w:rsidP="00E8520A">
      <w:pPr>
        <w:spacing w:line="480" w:lineRule="auto"/>
        <w:jc w:val="center"/>
        <w:rPr>
          <w:rFonts w:ascii="Times New Roman" w:hAnsi="Times New Roman" w:cs="Times New Roman"/>
          <w:sz w:val="24"/>
          <w:szCs w:val="24"/>
        </w:rPr>
      </w:pPr>
      <w:r w:rsidRPr="00E8520A">
        <w:rPr>
          <w:rFonts w:ascii="Times New Roman" w:hAnsi="Times New Roman" w:cs="Times New Roman"/>
          <w:sz w:val="24"/>
          <w:szCs w:val="24"/>
        </w:rPr>
        <w:t>Assignment Questions- Business in China</w:t>
      </w:r>
    </w:p>
    <w:p w:rsidR="00E8520A" w:rsidRPr="00E8520A" w:rsidRDefault="00E8520A" w:rsidP="00E8520A">
      <w:pPr>
        <w:spacing w:line="480" w:lineRule="auto"/>
        <w:jc w:val="center"/>
        <w:rPr>
          <w:rFonts w:ascii="Times New Roman" w:hAnsi="Times New Roman" w:cs="Times New Roman"/>
          <w:sz w:val="24"/>
          <w:szCs w:val="24"/>
        </w:rPr>
      </w:pPr>
      <w:r w:rsidRPr="00E8520A">
        <w:rPr>
          <w:rFonts w:ascii="Times New Roman" w:hAnsi="Times New Roman" w:cs="Times New Roman"/>
          <w:sz w:val="24"/>
          <w:szCs w:val="24"/>
        </w:rPr>
        <w:t>Student’s Name</w:t>
      </w:r>
    </w:p>
    <w:p w:rsidR="00E8520A" w:rsidRPr="00E8520A" w:rsidRDefault="00E8520A" w:rsidP="00E8520A">
      <w:pPr>
        <w:spacing w:line="480" w:lineRule="auto"/>
        <w:jc w:val="center"/>
        <w:rPr>
          <w:rFonts w:ascii="Times New Roman" w:hAnsi="Times New Roman" w:cs="Times New Roman"/>
          <w:sz w:val="24"/>
          <w:szCs w:val="24"/>
        </w:rPr>
      </w:pPr>
      <w:r w:rsidRPr="00E8520A">
        <w:rPr>
          <w:rFonts w:ascii="Times New Roman" w:hAnsi="Times New Roman" w:cs="Times New Roman"/>
          <w:sz w:val="24"/>
          <w:szCs w:val="24"/>
        </w:rPr>
        <w:t>Institutional Affiliations</w:t>
      </w:r>
    </w:p>
    <w:p w:rsidR="00E8520A" w:rsidRPr="00E8520A" w:rsidRDefault="00E8520A" w:rsidP="00E8520A">
      <w:pPr>
        <w:spacing w:line="480" w:lineRule="auto"/>
        <w:jc w:val="center"/>
        <w:rPr>
          <w:rFonts w:ascii="Times New Roman" w:hAnsi="Times New Roman" w:cs="Times New Roman"/>
          <w:sz w:val="24"/>
          <w:szCs w:val="24"/>
        </w:rPr>
      </w:pPr>
      <w:r w:rsidRPr="00E8520A">
        <w:rPr>
          <w:rFonts w:ascii="Times New Roman" w:hAnsi="Times New Roman" w:cs="Times New Roman"/>
          <w:sz w:val="24"/>
          <w:szCs w:val="24"/>
        </w:rPr>
        <w:t>Date</w:t>
      </w:r>
    </w:p>
    <w:p w:rsidR="00E8520A" w:rsidRPr="00E8520A" w:rsidRDefault="00E8520A" w:rsidP="00E8520A">
      <w:pPr>
        <w:spacing w:line="480" w:lineRule="auto"/>
        <w:jc w:val="center"/>
        <w:rPr>
          <w:rFonts w:ascii="Times New Roman" w:hAnsi="Times New Roman" w:cs="Times New Roman"/>
          <w:sz w:val="24"/>
          <w:szCs w:val="24"/>
        </w:rPr>
      </w:pPr>
    </w:p>
    <w:p w:rsidR="00E8520A" w:rsidRPr="00E8520A" w:rsidRDefault="00E8520A" w:rsidP="00E8520A">
      <w:pPr>
        <w:spacing w:line="480" w:lineRule="auto"/>
        <w:jc w:val="both"/>
        <w:rPr>
          <w:rFonts w:ascii="Times New Roman" w:hAnsi="Times New Roman" w:cs="Times New Roman"/>
          <w:sz w:val="24"/>
          <w:szCs w:val="24"/>
        </w:rPr>
      </w:pPr>
    </w:p>
    <w:p w:rsidR="00E8520A" w:rsidRPr="00E8520A" w:rsidRDefault="00E8520A" w:rsidP="00E8520A">
      <w:pPr>
        <w:spacing w:line="480" w:lineRule="auto"/>
        <w:jc w:val="both"/>
        <w:rPr>
          <w:rFonts w:ascii="Times New Roman" w:hAnsi="Times New Roman" w:cs="Times New Roman"/>
          <w:sz w:val="24"/>
          <w:szCs w:val="24"/>
        </w:rPr>
      </w:pPr>
    </w:p>
    <w:p w:rsidR="00E8520A" w:rsidRPr="00E8520A" w:rsidRDefault="00E8520A" w:rsidP="00E8520A">
      <w:pPr>
        <w:spacing w:line="480" w:lineRule="auto"/>
        <w:jc w:val="both"/>
        <w:rPr>
          <w:rFonts w:ascii="Times New Roman" w:hAnsi="Times New Roman" w:cs="Times New Roman"/>
          <w:sz w:val="24"/>
          <w:szCs w:val="24"/>
        </w:rPr>
      </w:pPr>
    </w:p>
    <w:p w:rsidR="00E8520A" w:rsidRPr="00E8520A" w:rsidRDefault="00E8520A" w:rsidP="00E8520A">
      <w:pPr>
        <w:spacing w:line="480" w:lineRule="auto"/>
        <w:jc w:val="both"/>
        <w:rPr>
          <w:rFonts w:ascii="Times New Roman" w:hAnsi="Times New Roman" w:cs="Times New Roman"/>
          <w:sz w:val="24"/>
          <w:szCs w:val="24"/>
        </w:rPr>
      </w:pPr>
    </w:p>
    <w:p w:rsidR="00E8520A" w:rsidRPr="00E8520A" w:rsidRDefault="00E8520A" w:rsidP="00E8520A">
      <w:pPr>
        <w:spacing w:line="480" w:lineRule="auto"/>
        <w:jc w:val="both"/>
        <w:rPr>
          <w:rFonts w:ascii="Times New Roman" w:hAnsi="Times New Roman" w:cs="Times New Roman"/>
          <w:sz w:val="24"/>
          <w:szCs w:val="24"/>
        </w:rPr>
      </w:pPr>
    </w:p>
    <w:p w:rsidR="00E8520A" w:rsidRPr="00E8520A" w:rsidRDefault="00E8520A" w:rsidP="00E8520A">
      <w:pPr>
        <w:spacing w:line="480" w:lineRule="auto"/>
        <w:jc w:val="both"/>
        <w:rPr>
          <w:rFonts w:ascii="Times New Roman" w:hAnsi="Times New Roman" w:cs="Times New Roman"/>
          <w:sz w:val="24"/>
          <w:szCs w:val="24"/>
        </w:rPr>
      </w:pPr>
    </w:p>
    <w:p w:rsidR="00E8520A" w:rsidRPr="00E8520A" w:rsidRDefault="00E8520A" w:rsidP="00E8520A">
      <w:pPr>
        <w:spacing w:line="480" w:lineRule="auto"/>
        <w:jc w:val="both"/>
        <w:rPr>
          <w:rFonts w:ascii="Times New Roman" w:hAnsi="Times New Roman" w:cs="Times New Roman"/>
          <w:sz w:val="24"/>
          <w:szCs w:val="24"/>
        </w:rPr>
      </w:pPr>
    </w:p>
    <w:p w:rsidR="00E8520A" w:rsidRPr="00E8520A" w:rsidRDefault="00E8520A" w:rsidP="00E8520A">
      <w:pPr>
        <w:spacing w:line="480" w:lineRule="auto"/>
        <w:jc w:val="both"/>
        <w:rPr>
          <w:rFonts w:ascii="Times New Roman" w:hAnsi="Times New Roman" w:cs="Times New Roman"/>
          <w:sz w:val="24"/>
          <w:szCs w:val="24"/>
        </w:rPr>
      </w:pPr>
    </w:p>
    <w:p w:rsidR="00E8520A" w:rsidRPr="00E8520A" w:rsidRDefault="00E8520A" w:rsidP="00E8520A">
      <w:pPr>
        <w:spacing w:line="480" w:lineRule="auto"/>
        <w:jc w:val="both"/>
        <w:rPr>
          <w:rFonts w:ascii="Times New Roman" w:hAnsi="Times New Roman" w:cs="Times New Roman"/>
          <w:sz w:val="24"/>
          <w:szCs w:val="24"/>
        </w:rPr>
      </w:pPr>
    </w:p>
    <w:p w:rsidR="00E8520A" w:rsidRPr="00E8520A" w:rsidRDefault="00E8520A" w:rsidP="00E8520A">
      <w:pPr>
        <w:spacing w:line="480" w:lineRule="auto"/>
        <w:jc w:val="both"/>
        <w:rPr>
          <w:rFonts w:ascii="Times New Roman" w:hAnsi="Times New Roman" w:cs="Times New Roman"/>
          <w:sz w:val="24"/>
          <w:szCs w:val="24"/>
        </w:rPr>
      </w:pPr>
    </w:p>
    <w:p w:rsidR="00E8520A" w:rsidRPr="00E8520A" w:rsidRDefault="00E8520A" w:rsidP="00E8520A">
      <w:pPr>
        <w:spacing w:line="480" w:lineRule="auto"/>
        <w:jc w:val="both"/>
        <w:rPr>
          <w:rFonts w:ascii="Times New Roman" w:hAnsi="Times New Roman" w:cs="Times New Roman"/>
          <w:sz w:val="24"/>
          <w:szCs w:val="24"/>
        </w:rPr>
      </w:pPr>
    </w:p>
    <w:p w:rsidR="00E8520A" w:rsidRPr="00E8520A" w:rsidRDefault="00E8520A" w:rsidP="00E8520A">
      <w:pPr>
        <w:spacing w:line="480" w:lineRule="auto"/>
        <w:jc w:val="center"/>
        <w:rPr>
          <w:rFonts w:ascii="Times New Roman" w:hAnsi="Times New Roman" w:cs="Times New Roman"/>
          <w:sz w:val="24"/>
          <w:szCs w:val="24"/>
        </w:rPr>
      </w:pPr>
      <w:r w:rsidRPr="00E8520A">
        <w:rPr>
          <w:rFonts w:ascii="Times New Roman" w:hAnsi="Times New Roman" w:cs="Times New Roman"/>
          <w:sz w:val="24"/>
          <w:szCs w:val="24"/>
        </w:rPr>
        <w:t>Assignme</w:t>
      </w:r>
      <w:r w:rsidRPr="00E8520A">
        <w:rPr>
          <w:rFonts w:ascii="Times New Roman" w:hAnsi="Times New Roman" w:cs="Times New Roman"/>
          <w:sz w:val="24"/>
          <w:szCs w:val="24"/>
        </w:rPr>
        <w:t>nt Questions- Business in China</w:t>
      </w:r>
    </w:p>
    <w:p w:rsidR="00E61D8B" w:rsidRPr="00E8520A" w:rsidRDefault="00E61D8B" w:rsidP="00E8520A">
      <w:pPr>
        <w:spacing w:line="480" w:lineRule="auto"/>
        <w:jc w:val="both"/>
        <w:rPr>
          <w:rFonts w:ascii="Times New Roman" w:hAnsi="Times New Roman" w:cs="Times New Roman"/>
          <w:b/>
          <w:sz w:val="24"/>
          <w:szCs w:val="24"/>
        </w:rPr>
      </w:pPr>
      <w:r w:rsidRPr="00E8520A">
        <w:rPr>
          <w:rFonts w:ascii="Times New Roman" w:hAnsi="Times New Roman" w:cs="Times New Roman"/>
          <w:sz w:val="24"/>
          <w:szCs w:val="24"/>
        </w:rPr>
        <w:t>1</w:t>
      </w:r>
      <w:r w:rsidRPr="00E8520A">
        <w:rPr>
          <w:rFonts w:ascii="Times New Roman" w:hAnsi="Times New Roman" w:cs="Times New Roman"/>
          <w:b/>
          <w:sz w:val="24"/>
          <w:szCs w:val="24"/>
        </w:rPr>
        <w:t xml:space="preserve">.     Why do you think it is so important to cultivate guanxi and guanxiwang in China? </w:t>
      </w:r>
    </w:p>
    <w:p w:rsidR="00E61D8B" w:rsidRPr="00E8520A" w:rsidRDefault="00E61D8B" w:rsidP="00E8520A">
      <w:pPr>
        <w:spacing w:line="480" w:lineRule="auto"/>
        <w:ind w:firstLine="720"/>
        <w:jc w:val="both"/>
        <w:rPr>
          <w:rFonts w:ascii="Times New Roman" w:hAnsi="Times New Roman" w:cs="Times New Roman"/>
          <w:sz w:val="24"/>
          <w:szCs w:val="24"/>
        </w:rPr>
      </w:pPr>
      <w:r w:rsidRPr="00E8520A">
        <w:rPr>
          <w:rFonts w:ascii="Times New Roman" w:hAnsi="Times New Roman" w:cs="Times New Roman"/>
          <w:sz w:val="24"/>
          <w:szCs w:val="24"/>
        </w:rPr>
        <w:t>Both guanxi and guanxiwang are useful in ensuring the success of a business by providing a relationship with people who has connections. It ensures there is respect between an employee and his boss, which leads to blessings by the elders. For instance, DMG</w:t>
      </w:r>
      <w:r w:rsidR="00E8520A">
        <w:rPr>
          <w:rFonts w:ascii="Times New Roman" w:hAnsi="Times New Roman" w:cs="Times New Roman"/>
          <w:sz w:val="24"/>
          <w:szCs w:val="24"/>
        </w:rPr>
        <w:t xml:space="preserve"> Company’s fou</w:t>
      </w:r>
      <w:r w:rsidRPr="00E8520A">
        <w:rPr>
          <w:rFonts w:ascii="Times New Roman" w:hAnsi="Times New Roman" w:cs="Times New Roman"/>
          <w:sz w:val="24"/>
          <w:szCs w:val="24"/>
        </w:rPr>
        <w:t>nder has attributed all the success to the use of guanxi. Guanxi reduces strictness in rules and allows for a smooth workflow, without restrictions. Guanxiwang ensures there is networking in a relationship, hence allows unlimited access to connection</w:t>
      </w:r>
      <w:r w:rsidR="00E8520A">
        <w:rPr>
          <w:rFonts w:ascii="Times New Roman" w:hAnsi="Times New Roman" w:cs="Times New Roman"/>
          <w:sz w:val="24"/>
          <w:szCs w:val="24"/>
        </w:rPr>
        <w:t>s and business. An example, Min</w:t>
      </w:r>
      <w:r w:rsidRPr="00E8520A">
        <w:rPr>
          <w:rFonts w:ascii="Times New Roman" w:hAnsi="Times New Roman" w:cs="Times New Roman"/>
          <w:sz w:val="24"/>
          <w:szCs w:val="24"/>
        </w:rPr>
        <w:t>tz involves himself with a champion in gymnastics, opening for him connections politically, and easy access to offices of the government.</w:t>
      </w:r>
    </w:p>
    <w:p w:rsidR="00E61D8B" w:rsidRPr="00E8520A" w:rsidRDefault="00E61D8B" w:rsidP="00E8520A">
      <w:pPr>
        <w:spacing w:line="480" w:lineRule="auto"/>
        <w:jc w:val="both"/>
        <w:rPr>
          <w:rFonts w:ascii="Times New Roman" w:hAnsi="Times New Roman" w:cs="Times New Roman"/>
          <w:b/>
          <w:sz w:val="24"/>
          <w:szCs w:val="24"/>
        </w:rPr>
      </w:pPr>
      <w:r w:rsidRPr="00E8520A">
        <w:rPr>
          <w:rFonts w:ascii="Times New Roman" w:hAnsi="Times New Roman" w:cs="Times New Roman"/>
          <w:b/>
          <w:sz w:val="24"/>
          <w:szCs w:val="24"/>
        </w:rPr>
        <w:t xml:space="preserve">2. What does the experience of DMG tell us about the way things work in China? What would likely happen to a business that obeyed all the rules and regulations, rather than trying to find a way around them as Dan Mintz does?   </w:t>
      </w:r>
    </w:p>
    <w:p w:rsidR="00E61D8B" w:rsidRPr="00E8520A" w:rsidRDefault="00E61D8B" w:rsidP="00E8520A">
      <w:pPr>
        <w:spacing w:line="480" w:lineRule="auto"/>
        <w:ind w:firstLine="720"/>
        <w:jc w:val="both"/>
        <w:rPr>
          <w:rFonts w:ascii="Times New Roman" w:hAnsi="Times New Roman" w:cs="Times New Roman"/>
          <w:sz w:val="24"/>
          <w:szCs w:val="24"/>
        </w:rPr>
      </w:pPr>
      <w:r w:rsidRPr="00E8520A">
        <w:rPr>
          <w:rFonts w:ascii="Times New Roman" w:hAnsi="Times New Roman" w:cs="Times New Roman"/>
          <w:sz w:val="24"/>
          <w:szCs w:val="24"/>
        </w:rPr>
        <w:t xml:space="preserve">The experiences show that restrictions can be eliminated, and business people can do things that are against the law, provided there is a connection with government officials. Following all the regularities would create boredom in business. The businesses may become extinct due to outshining and competition from others who break the laws. For instance, DMG connection with high government level officials has enabled them to use banned traditional characters in China and take films at Forbiddon City in Beijing. The success of the company from an entertainment company to being the central production point in the US is attributed to </w:t>
      </w:r>
      <w:r w:rsidR="00E8520A" w:rsidRPr="00E8520A">
        <w:rPr>
          <w:rFonts w:ascii="Times New Roman" w:hAnsi="Times New Roman" w:cs="Times New Roman"/>
          <w:sz w:val="24"/>
          <w:szCs w:val="24"/>
        </w:rPr>
        <w:t>law-breaking</w:t>
      </w:r>
      <w:r w:rsidRPr="00E8520A">
        <w:rPr>
          <w:rFonts w:ascii="Times New Roman" w:hAnsi="Times New Roman" w:cs="Times New Roman"/>
          <w:sz w:val="24"/>
          <w:szCs w:val="24"/>
        </w:rPr>
        <w:t>.</w:t>
      </w:r>
    </w:p>
    <w:p w:rsidR="00E61D8B" w:rsidRPr="00E8520A" w:rsidRDefault="00E8520A" w:rsidP="00E8520A">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3. </w:t>
      </w:r>
      <w:r w:rsidR="00E61D8B" w:rsidRPr="00E8520A">
        <w:rPr>
          <w:rFonts w:ascii="Times New Roman" w:hAnsi="Times New Roman" w:cs="Times New Roman"/>
          <w:b/>
          <w:sz w:val="24"/>
          <w:szCs w:val="24"/>
        </w:rPr>
        <w:t xml:space="preserve">What ethical issues might arise when drawing on guanxiwang to get things done in China? What does this suggest about the limits of using guanxiwang for a Western business committed to high ethical standards?                  </w:t>
      </w:r>
    </w:p>
    <w:p w:rsidR="00CE5087" w:rsidRPr="00E8520A" w:rsidRDefault="00E61D8B" w:rsidP="00E8520A">
      <w:pPr>
        <w:spacing w:line="480" w:lineRule="auto"/>
        <w:ind w:firstLine="720"/>
        <w:jc w:val="both"/>
        <w:rPr>
          <w:rFonts w:ascii="Times New Roman" w:hAnsi="Times New Roman" w:cs="Times New Roman"/>
          <w:sz w:val="24"/>
          <w:szCs w:val="24"/>
        </w:rPr>
      </w:pPr>
      <w:r w:rsidRPr="00E8520A">
        <w:rPr>
          <w:rFonts w:ascii="Times New Roman" w:hAnsi="Times New Roman" w:cs="Times New Roman"/>
          <w:sz w:val="24"/>
          <w:szCs w:val="24"/>
        </w:rPr>
        <w:t xml:space="preserve">Obedience, honesty, and integrity are ethical issues arising due to </w:t>
      </w:r>
      <w:r w:rsidR="00E8520A" w:rsidRPr="00E8520A">
        <w:rPr>
          <w:rFonts w:ascii="Times New Roman" w:hAnsi="Times New Roman" w:cs="Times New Roman"/>
          <w:sz w:val="24"/>
          <w:szCs w:val="24"/>
        </w:rPr>
        <w:t>law-breaking</w:t>
      </w:r>
      <w:r w:rsidRPr="00E8520A">
        <w:rPr>
          <w:rFonts w:ascii="Times New Roman" w:hAnsi="Times New Roman" w:cs="Times New Roman"/>
          <w:sz w:val="24"/>
          <w:szCs w:val="24"/>
        </w:rPr>
        <w:t xml:space="preserve"> and connections, hence eliminating all the barriers. In a Western business, everyone involved should follow the law and be honest in business with all the profit. Additionally, a company should not bribe government officials to break the law, which is seen as a sin. Western culture emphasizes integrity, accountability, and zero corruption for success in business. China, therefore, may outdo western companies due to the permission of manipulation and </w:t>
      </w:r>
      <w:r w:rsidR="00E8520A" w:rsidRPr="00E8520A">
        <w:rPr>
          <w:rFonts w:ascii="Times New Roman" w:hAnsi="Times New Roman" w:cs="Times New Roman"/>
          <w:sz w:val="24"/>
          <w:szCs w:val="24"/>
        </w:rPr>
        <w:t>hindrance</w:t>
      </w:r>
      <w:r w:rsidRPr="00E8520A">
        <w:rPr>
          <w:rFonts w:ascii="Times New Roman" w:hAnsi="Times New Roman" w:cs="Times New Roman"/>
          <w:sz w:val="24"/>
          <w:szCs w:val="24"/>
        </w:rPr>
        <w:t xml:space="preserve"> elimination to ensure their products are quality and outstanding. Western businesses encounter boredom since everyone has to follow the law and stick within the restrictions.</w:t>
      </w:r>
    </w:p>
    <w:sectPr w:rsidR="00CE5087" w:rsidRPr="00E8520A" w:rsidSect="00E8520A">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2201" w:rsidRDefault="008E2201" w:rsidP="00E8520A">
      <w:pPr>
        <w:spacing w:after="0" w:line="240" w:lineRule="auto"/>
      </w:pPr>
      <w:r>
        <w:separator/>
      </w:r>
    </w:p>
  </w:endnote>
  <w:endnote w:type="continuationSeparator" w:id="0">
    <w:p w:rsidR="008E2201" w:rsidRDefault="008E2201" w:rsidP="00E85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520A" w:rsidRDefault="00E8520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520A" w:rsidRDefault="00E8520A">
    <w:pPr>
      <w:pStyle w:val="Footer"/>
    </w:pP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520A" w:rsidRDefault="00E852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2201" w:rsidRDefault="008E2201" w:rsidP="00E8520A">
      <w:pPr>
        <w:spacing w:after="0" w:line="240" w:lineRule="auto"/>
      </w:pPr>
      <w:r>
        <w:separator/>
      </w:r>
    </w:p>
  </w:footnote>
  <w:footnote w:type="continuationSeparator" w:id="0">
    <w:p w:rsidR="008E2201" w:rsidRDefault="008E2201" w:rsidP="00E852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520A" w:rsidRDefault="00E852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1963845"/>
      <w:docPartObj>
        <w:docPartGallery w:val="Page Numbers (Top of Page)"/>
        <w:docPartUnique/>
      </w:docPartObj>
    </w:sdtPr>
    <w:sdtEndPr>
      <w:rPr>
        <w:rFonts w:ascii="Times New Roman" w:hAnsi="Times New Roman" w:cs="Times New Roman"/>
        <w:noProof/>
        <w:sz w:val="24"/>
        <w:szCs w:val="24"/>
      </w:rPr>
    </w:sdtEndPr>
    <w:sdtContent>
      <w:p w:rsidR="00E8520A" w:rsidRPr="002C51DB" w:rsidRDefault="00E8520A">
        <w:pPr>
          <w:pStyle w:val="Header"/>
          <w:jc w:val="right"/>
          <w:rPr>
            <w:rFonts w:ascii="Times New Roman" w:hAnsi="Times New Roman" w:cs="Times New Roman"/>
            <w:sz w:val="24"/>
            <w:szCs w:val="24"/>
          </w:rPr>
        </w:pPr>
        <w:r w:rsidRPr="002C51DB">
          <w:rPr>
            <w:rFonts w:ascii="Times New Roman" w:hAnsi="Times New Roman" w:cs="Times New Roman"/>
            <w:sz w:val="24"/>
            <w:szCs w:val="24"/>
          </w:rPr>
          <w:fldChar w:fldCharType="begin"/>
        </w:r>
        <w:r w:rsidRPr="002C51DB">
          <w:rPr>
            <w:rFonts w:ascii="Times New Roman" w:hAnsi="Times New Roman" w:cs="Times New Roman"/>
            <w:sz w:val="24"/>
            <w:szCs w:val="24"/>
          </w:rPr>
          <w:instrText xml:space="preserve"> PAGE   \* MERGEFORMAT </w:instrText>
        </w:r>
        <w:r w:rsidRPr="002C51DB">
          <w:rPr>
            <w:rFonts w:ascii="Times New Roman" w:hAnsi="Times New Roman" w:cs="Times New Roman"/>
            <w:sz w:val="24"/>
            <w:szCs w:val="24"/>
          </w:rPr>
          <w:fldChar w:fldCharType="separate"/>
        </w:r>
        <w:r w:rsidR="002C51DB">
          <w:rPr>
            <w:rFonts w:ascii="Times New Roman" w:hAnsi="Times New Roman" w:cs="Times New Roman"/>
            <w:noProof/>
            <w:sz w:val="24"/>
            <w:szCs w:val="24"/>
          </w:rPr>
          <w:t>2</w:t>
        </w:r>
        <w:r w:rsidRPr="002C51DB">
          <w:rPr>
            <w:rFonts w:ascii="Times New Roman" w:hAnsi="Times New Roman" w:cs="Times New Roman"/>
            <w:noProof/>
            <w:sz w:val="24"/>
            <w:szCs w:val="24"/>
          </w:rPr>
          <w:fldChar w:fldCharType="end"/>
        </w:r>
      </w:p>
    </w:sdtContent>
  </w:sdt>
  <w:p w:rsidR="00E8520A" w:rsidRDefault="002C51DB">
    <w:pPr>
      <w:pStyle w:val="Header"/>
    </w:pPr>
    <w:r w:rsidRPr="00E8520A">
      <w:rPr>
        <w:rFonts w:ascii="Times New Roman" w:hAnsi="Times New Roman" w:cs="Times New Roman"/>
        <w:sz w:val="24"/>
        <w:szCs w:val="24"/>
      </w:rPr>
      <w:t>ASSIGNMENT QUESTIONS – BUSINESS IN CHINA</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520A" w:rsidRPr="00E8520A" w:rsidRDefault="00E8520A" w:rsidP="00E8520A">
    <w:pPr>
      <w:pStyle w:val="Header"/>
      <w:spacing w:line="480" w:lineRule="auto"/>
      <w:rPr>
        <w:rFonts w:ascii="Times New Roman" w:hAnsi="Times New Roman" w:cs="Times New Roman"/>
        <w:sz w:val="24"/>
        <w:szCs w:val="24"/>
      </w:rPr>
    </w:pPr>
    <w:r w:rsidRPr="00E8520A">
      <w:rPr>
        <w:rFonts w:ascii="Times New Roman" w:hAnsi="Times New Roman" w:cs="Times New Roman"/>
        <w:sz w:val="24"/>
        <w:szCs w:val="24"/>
      </w:rPr>
      <w:t>Running Head: ASSIGNMENT QUESTIONS – BUSINESS IN CHINA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E24812"/>
    <w:multiLevelType w:val="hybridMultilevel"/>
    <w:tmpl w:val="183613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ADA"/>
    <w:rsid w:val="001C3EB2"/>
    <w:rsid w:val="002C51DB"/>
    <w:rsid w:val="00590B2F"/>
    <w:rsid w:val="008E2201"/>
    <w:rsid w:val="00957DD2"/>
    <w:rsid w:val="00CE5087"/>
    <w:rsid w:val="00D87ADA"/>
    <w:rsid w:val="00E61D8B"/>
    <w:rsid w:val="00E852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1EE58D-5E8D-4AF8-A8CA-AEF2F2096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0B2F"/>
    <w:pPr>
      <w:spacing w:after="180" w:line="336" w:lineRule="auto"/>
      <w:ind w:left="720"/>
      <w:contextualSpacing/>
    </w:pPr>
    <w:rPr>
      <w:color w:val="404040" w:themeColor="text1" w:themeTint="BF"/>
      <w:sz w:val="20"/>
      <w:szCs w:val="20"/>
      <w:lang w:val="en-US" w:eastAsia="ja-JP"/>
    </w:rPr>
  </w:style>
  <w:style w:type="paragraph" w:styleId="Header">
    <w:name w:val="header"/>
    <w:basedOn w:val="Normal"/>
    <w:link w:val="HeaderChar"/>
    <w:uiPriority w:val="99"/>
    <w:unhideWhenUsed/>
    <w:rsid w:val="00E852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520A"/>
  </w:style>
  <w:style w:type="paragraph" w:styleId="Footer">
    <w:name w:val="footer"/>
    <w:basedOn w:val="Normal"/>
    <w:link w:val="FooterChar"/>
    <w:uiPriority w:val="99"/>
    <w:unhideWhenUsed/>
    <w:rsid w:val="00E852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52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410</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5</cp:revision>
  <dcterms:created xsi:type="dcterms:W3CDTF">2020-02-26T17:12:00Z</dcterms:created>
  <dcterms:modified xsi:type="dcterms:W3CDTF">2020-02-26T18:03:00Z</dcterms:modified>
</cp:coreProperties>
</file>